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9A" w:rsidRPr="00BA255F" w:rsidRDefault="00DE00FB" w:rsidP="00DE00FB">
      <w:pPr>
        <w:jc w:val="center"/>
        <w:rPr>
          <w:rFonts w:asciiTheme="majorBidi" w:hAnsiTheme="majorBidi" w:cstheme="majorBidi"/>
          <w:sz w:val="28"/>
          <w:szCs w:val="28"/>
        </w:rPr>
      </w:pPr>
      <w:r w:rsidRPr="00DE00FB">
        <w:rPr>
          <w:rFonts w:asciiTheme="majorBidi" w:hAnsiTheme="majorBidi" w:cstheme="majorBidi"/>
          <w:sz w:val="28"/>
          <w:szCs w:val="28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756pt" o:ole="">
            <v:imagedata r:id="rId5" o:title=""/>
          </v:shape>
          <o:OLEObject Type="Embed" ProgID="FoxitReader.Document" ShapeID="_x0000_i1025" DrawAspect="Content" ObjectID="_1758796255" r:id="rId6"/>
        </w:object>
      </w:r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«Гимназия №52» Приволжского района города Казани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«Гимназия №52» Приволжского района города Казани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«Гимназия №52» Приволжского района города Казани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«Гимназия №52» Приволжского района города Казани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язык, родная литература государственный язык республик РФ,, английский язык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«Гимназия №52» Приволжского района города 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311407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F60A00" w:rsidRDefault="00F60A00" w:rsidP="0031203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311407">
        <w:rPr>
          <w:rStyle w:val="markedcontent"/>
          <w:rFonts w:asciiTheme="majorBidi" w:hAnsiTheme="majorBidi" w:cstheme="majorBidi"/>
          <w:sz w:val="28"/>
          <w:szCs w:val="28"/>
        </w:rPr>
        <w:t xml:space="preserve"> НОО МБОУ «Гимназия №52»</w:t>
      </w:r>
    </w:p>
    <w:tbl>
      <w:tblPr>
        <w:tblStyle w:val="ab"/>
        <w:tblW w:w="15932" w:type="dxa"/>
        <w:tblLook w:val="04A0"/>
      </w:tblPr>
      <w:tblGrid>
        <w:gridCol w:w="2235"/>
        <w:gridCol w:w="2126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</w:tblGrid>
      <w:tr w:rsidR="00EB2EAE" w:rsidTr="0031203B">
        <w:tc>
          <w:tcPr>
            <w:tcW w:w="2235" w:type="dxa"/>
            <w:vMerge w:val="restart"/>
            <w:shd w:val="clear" w:color="auto" w:fill="D9D9D9"/>
          </w:tcPr>
          <w:p w:rsidR="00EB2EAE" w:rsidRDefault="00311407">
            <w:r>
              <w:rPr>
                <w:b/>
              </w:rPr>
              <w:t>Предметная область</w:t>
            </w:r>
          </w:p>
        </w:tc>
        <w:tc>
          <w:tcPr>
            <w:tcW w:w="2126" w:type="dxa"/>
            <w:vMerge w:val="restart"/>
            <w:shd w:val="clear" w:color="auto" w:fill="D9D9D9"/>
          </w:tcPr>
          <w:p w:rsidR="00EB2EAE" w:rsidRDefault="00311407">
            <w:r>
              <w:rPr>
                <w:b/>
              </w:rPr>
              <w:t>Учебный предмет</w:t>
            </w:r>
          </w:p>
        </w:tc>
        <w:tc>
          <w:tcPr>
            <w:tcW w:w="11571" w:type="dxa"/>
            <w:gridSpan w:val="21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B2EAE" w:rsidTr="0031203B">
        <w:tc>
          <w:tcPr>
            <w:tcW w:w="2235" w:type="dxa"/>
            <w:vMerge/>
          </w:tcPr>
          <w:p w:rsidR="00EB2EAE" w:rsidRDefault="00EB2EAE"/>
        </w:tc>
        <w:tc>
          <w:tcPr>
            <w:tcW w:w="2126" w:type="dxa"/>
            <w:vMerge/>
          </w:tcPr>
          <w:p w:rsidR="00EB2EAE" w:rsidRDefault="00EB2EAE"/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1г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1д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2г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2д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3д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3е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4в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4г</w:t>
            </w:r>
          </w:p>
        </w:tc>
        <w:tc>
          <w:tcPr>
            <w:tcW w:w="551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4д</w:t>
            </w:r>
          </w:p>
        </w:tc>
      </w:tr>
      <w:tr w:rsidR="00EB2EAE" w:rsidTr="0031203B">
        <w:tc>
          <w:tcPr>
            <w:tcW w:w="15932" w:type="dxa"/>
            <w:gridSpan w:val="23"/>
            <w:shd w:val="clear" w:color="auto" w:fill="FFFFB3"/>
          </w:tcPr>
          <w:p w:rsidR="00EB2EAE" w:rsidRDefault="00311407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EB2EAE" w:rsidTr="0031203B">
        <w:tc>
          <w:tcPr>
            <w:tcW w:w="2235" w:type="dxa"/>
            <w:vMerge w:val="restart"/>
          </w:tcPr>
          <w:p w:rsidR="00EB2EAE" w:rsidRDefault="00311407">
            <w:r>
              <w:t>Русский язык и литературное чтение</w:t>
            </w:r>
          </w:p>
        </w:tc>
        <w:tc>
          <w:tcPr>
            <w:tcW w:w="2126" w:type="dxa"/>
          </w:tcPr>
          <w:p w:rsidR="00EB2EAE" w:rsidRDefault="00311407">
            <w:r>
              <w:t>Русский язык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5</w:t>
            </w:r>
          </w:p>
        </w:tc>
      </w:tr>
      <w:tr w:rsidR="00EB2EAE" w:rsidTr="0031203B">
        <w:tc>
          <w:tcPr>
            <w:tcW w:w="2235" w:type="dxa"/>
            <w:vMerge/>
          </w:tcPr>
          <w:p w:rsidR="00EB2EAE" w:rsidRDefault="00EB2EAE"/>
        </w:tc>
        <w:tc>
          <w:tcPr>
            <w:tcW w:w="2126" w:type="dxa"/>
          </w:tcPr>
          <w:p w:rsidR="00EB2EAE" w:rsidRDefault="00311407">
            <w:r>
              <w:t>Литературное чтение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3</w:t>
            </w:r>
          </w:p>
        </w:tc>
      </w:tr>
      <w:tr w:rsidR="00311407" w:rsidTr="0031203B">
        <w:tc>
          <w:tcPr>
            <w:tcW w:w="2235" w:type="dxa"/>
            <w:vMerge w:val="restart"/>
            <w:vAlign w:val="center"/>
          </w:tcPr>
          <w:p w:rsidR="00311407" w:rsidRDefault="00311407" w:rsidP="00311407">
            <w:r>
              <w:t>Родной язык и литературное чтение на родном языке</w:t>
            </w:r>
          </w:p>
        </w:tc>
        <w:tc>
          <w:tcPr>
            <w:tcW w:w="2126" w:type="dxa"/>
          </w:tcPr>
          <w:p w:rsidR="00311407" w:rsidRDefault="00311407" w:rsidP="00311407">
            <w:r>
              <w:t xml:space="preserve">Родной язык  </w:t>
            </w:r>
          </w:p>
        </w:tc>
        <w:tc>
          <w:tcPr>
            <w:tcW w:w="551" w:type="dxa"/>
            <w:vMerge w:val="restart"/>
            <w:tcBorders>
              <w:tr2bl w:val="single" w:sz="4" w:space="0" w:color="auto"/>
            </w:tcBorders>
          </w:tcPr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vMerge w:val="restart"/>
            <w:tcBorders>
              <w:tr2bl w:val="single" w:sz="4" w:space="0" w:color="auto"/>
            </w:tcBorders>
          </w:tcPr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vMerge w:val="restart"/>
            <w:tcBorders>
              <w:tr2bl w:val="single" w:sz="4" w:space="0" w:color="auto"/>
            </w:tcBorders>
          </w:tcPr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vMerge w:val="restart"/>
            <w:tcBorders>
              <w:tr2bl w:val="single" w:sz="4" w:space="0" w:color="auto"/>
            </w:tcBorders>
          </w:tcPr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vMerge w:val="restart"/>
            <w:tcBorders>
              <w:tr2bl w:val="single" w:sz="4" w:space="0" w:color="auto"/>
            </w:tcBorders>
          </w:tcPr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vMerge w:val="restart"/>
            <w:tcBorders>
              <w:tr2bl w:val="single" w:sz="4" w:space="0" w:color="auto"/>
            </w:tcBorders>
          </w:tcPr>
          <w:p w:rsidR="00311407" w:rsidRDefault="00311407">
            <w:pPr>
              <w:jc w:val="center"/>
            </w:pPr>
            <w:r>
              <w:t>2</w:t>
            </w:r>
          </w:p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  <w:r>
              <w:t>3</w:t>
            </w:r>
          </w:p>
        </w:tc>
        <w:tc>
          <w:tcPr>
            <w:tcW w:w="551" w:type="dxa"/>
            <w:vMerge w:val="restart"/>
            <w:tcBorders>
              <w:tr2bl w:val="single" w:sz="4" w:space="0" w:color="auto"/>
            </w:tcBorders>
          </w:tcPr>
          <w:p w:rsidR="00311407" w:rsidRDefault="00311407">
            <w:pPr>
              <w:jc w:val="center"/>
            </w:pPr>
            <w:r>
              <w:t>2</w:t>
            </w:r>
          </w:p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  <w:r>
              <w:t>3</w:t>
            </w:r>
          </w:p>
        </w:tc>
        <w:tc>
          <w:tcPr>
            <w:tcW w:w="551" w:type="dxa"/>
            <w:vMerge w:val="restart"/>
            <w:tcBorders>
              <w:tr2bl w:val="single" w:sz="4" w:space="0" w:color="auto"/>
            </w:tcBorders>
          </w:tcPr>
          <w:p w:rsidR="00311407" w:rsidRDefault="00311407">
            <w:pPr>
              <w:jc w:val="center"/>
            </w:pPr>
            <w:r>
              <w:t>2</w:t>
            </w:r>
          </w:p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  <w:r>
              <w:t>3</w:t>
            </w:r>
          </w:p>
        </w:tc>
        <w:tc>
          <w:tcPr>
            <w:tcW w:w="551" w:type="dxa"/>
            <w:vMerge w:val="restart"/>
            <w:tcBorders>
              <w:tr2bl w:val="single" w:sz="4" w:space="0" w:color="auto"/>
            </w:tcBorders>
          </w:tcPr>
          <w:p w:rsidR="00311407" w:rsidRDefault="00311407">
            <w:pPr>
              <w:jc w:val="center"/>
            </w:pPr>
            <w:r>
              <w:t>2</w:t>
            </w:r>
          </w:p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  <w:r>
              <w:t>3</w:t>
            </w:r>
          </w:p>
        </w:tc>
        <w:tc>
          <w:tcPr>
            <w:tcW w:w="551" w:type="dxa"/>
            <w:vMerge w:val="restart"/>
            <w:tcBorders>
              <w:tr2bl w:val="single" w:sz="4" w:space="0" w:color="auto"/>
            </w:tcBorders>
          </w:tcPr>
          <w:p w:rsidR="00311407" w:rsidRDefault="00311407">
            <w:pPr>
              <w:jc w:val="center"/>
            </w:pPr>
            <w:r>
              <w:t>2</w:t>
            </w:r>
          </w:p>
          <w:p w:rsidR="00311407" w:rsidRDefault="00311407">
            <w:pPr>
              <w:jc w:val="center"/>
            </w:pPr>
            <w:r>
              <w:t>1</w:t>
            </w: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</w:p>
          <w:p w:rsidR="00311407" w:rsidRDefault="00311407" w:rsidP="00311407">
            <w:pPr>
              <w:jc w:val="center"/>
            </w:pPr>
            <w:r>
              <w:t>3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2</w:t>
            </w:r>
          </w:p>
        </w:tc>
      </w:tr>
      <w:tr w:rsidR="00311407" w:rsidTr="0031203B">
        <w:tc>
          <w:tcPr>
            <w:tcW w:w="2235" w:type="dxa"/>
            <w:vMerge/>
          </w:tcPr>
          <w:p w:rsidR="00311407" w:rsidRDefault="00311407"/>
        </w:tc>
        <w:tc>
          <w:tcPr>
            <w:tcW w:w="2126" w:type="dxa"/>
          </w:tcPr>
          <w:p w:rsidR="00311407" w:rsidRDefault="00311407">
            <w:r>
              <w:t>Литературное чтение на родном языке</w:t>
            </w:r>
          </w:p>
        </w:tc>
        <w:tc>
          <w:tcPr>
            <w:tcW w:w="551" w:type="dxa"/>
            <w:vMerge/>
          </w:tcPr>
          <w:p w:rsidR="00311407" w:rsidRDefault="00311407" w:rsidP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 w:rsidP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 w:rsidP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 w:rsidP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 w:rsidP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 w:rsidP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 w:rsidP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 w:rsidP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 w:rsidP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 w:rsidP="00311407">
            <w:pPr>
              <w:jc w:val="center"/>
            </w:pP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1</w:t>
            </w:r>
          </w:p>
        </w:tc>
      </w:tr>
      <w:tr w:rsidR="00311407" w:rsidTr="0031203B">
        <w:tc>
          <w:tcPr>
            <w:tcW w:w="2235" w:type="dxa"/>
            <w:vMerge/>
          </w:tcPr>
          <w:p w:rsidR="00311407" w:rsidRDefault="00311407"/>
        </w:tc>
        <w:tc>
          <w:tcPr>
            <w:tcW w:w="2126" w:type="dxa"/>
          </w:tcPr>
          <w:p w:rsidR="00311407" w:rsidRDefault="00311407">
            <w:r>
              <w:t>Государственный язык республики Российской Федерации</w:t>
            </w:r>
          </w:p>
        </w:tc>
        <w:tc>
          <w:tcPr>
            <w:tcW w:w="551" w:type="dxa"/>
            <w:vMerge/>
          </w:tcPr>
          <w:p w:rsidR="00311407" w:rsidRDefault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>
            <w:pPr>
              <w:jc w:val="center"/>
            </w:pPr>
          </w:p>
        </w:tc>
        <w:tc>
          <w:tcPr>
            <w:tcW w:w="551" w:type="dxa"/>
            <w:vMerge/>
          </w:tcPr>
          <w:p w:rsidR="00311407" w:rsidRDefault="00311407">
            <w:pPr>
              <w:jc w:val="center"/>
            </w:pP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-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-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-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-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-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-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-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-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-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-</w:t>
            </w:r>
          </w:p>
        </w:tc>
        <w:tc>
          <w:tcPr>
            <w:tcW w:w="551" w:type="dxa"/>
          </w:tcPr>
          <w:p w:rsidR="00311407" w:rsidRDefault="00311407">
            <w:pPr>
              <w:jc w:val="center"/>
            </w:pPr>
            <w:r>
              <w:t>-</w:t>
            </w:r>
          </w:p>
        </w:tc>
      </w:tr>
      <w:tr w:rsidR="00EB2EAE" w:rsidTr="0031203B">
        <w:tc>
          <w:tcPr>
            <w:tcW w:w="2235" w:type="dxa"/>
          </w:tcPr>
          <w:p w:rsidR="00EB2EAE" w:rsidRDefault="00311407">
            <w:r>
              <w:t>Иностранный язык</w:t>
            </w:r>
          </w:p>
        </w:tc>
        <w:tc>
          <w:tcPr>
            <w:tcW w:w="2126" w:type="dxa"/>
          </w:tcPr>
          <w:p w:rsidR="00EB2EAE" w:rsidRDefault="00311407">
            <w:r>
              <w:t>Иностранный язык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</w:tr>
      <w:tr w:rsidR="00EB2EAE" w:rsidTr="0031203B">
        <w:tc>
          <w:tcPr>
            <w:tcW w:w="2235" w:type="dxa"/>
          </w:tcPr>
          <w:p w:rsidR="00EB2EAE" w:rsidRDefault="00311407">
            <w:r>
              <w:t>Математика и информатика</w:t>
            </w:r>
          </w:p>
        </w:tc>
        <w:tc>
          <w:tcPr>
            <w:tcW w:w="2126" w:type="dxa"/>
          </w:tcPr>
          <w:p w:rsidR="00EB2EAE" w:rsidRDefault="00311407">
            <w:r>
              <w:t>Математика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4</w:t>
            </w:r>
          </w:p>
        </w:tc>
      </w:tr>
      <w:tr w:rsidR="00EB2EAE" w:rsidTr="0031203B">
        <w:tc>
          <w:tcPr>
            <w:tcW w:w="2235" w:type="dxa"/>
          </w:tcPr>
          <w:p w:rsidR="00EB2EAE" w:rsidRDefault="00311407">
            <w:r>
              <w:t>Обществознание и естествознание ("окружающий мир")</w:t>
            </w:r>
          </w:p>
        </w:tc>
        <w:tc>
          <w:tcPr>
            <w:tcW w:w="2126" w:type="dxa"/>
          </w:tcPr>
          <w:p w:rsidR="00EB2EAE" w:rsidRDefault="00311407">
            <w:r>
              <w:t>Окружающий мир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</w:tr>
      <w:tr w:rsidR="00EB2EAE" w:rsidTr="0031203B">
        <w:tc>
          <w:tcPr>
            <w:tcW w:w="2235" w:type="dxa"/>
          </w:tcPr>
          <w:p w:rsidR="00EB2EAE" w:rsidRDefault="00311407">
            <w:r>
              <w:t>Основы религиозных культур и светской этики</w:t>
            </w:r>
          </w:p>
        </w:tc>
        <w:tc>
          <w:tcPr>
            <w:tcW w:w="2126" w:type="dxa"/>
          </w:tcPr>
          <w:p w:rsidR="00EB2EAE" w:rsidRDefault="00311407">
            <w:r>
              <w:t>Основы религиозных культур и светской этики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</w:tr>
      <w:tr w:rsidR="00EB2EAE" w:rsidTr="0031203B">
        <w:tc>
          <w:tcPr>
            <w:tcW w:w="2235" w:type="dxa"/>
            <w:vMerge w:val="restart"/>
          </w:tcPr>
          <w:p w:rsidR="00EB2EAE" w:rsidRDefault="00311407">
            <w:r>
              <w:t>Искусство</w:t>
            </w:r>
          </w:p>
        </w:tc>
        <w:tc>
          <w:tcPr>
            <w:tcW w:w="2126" w:type="dxa"/>
          </w:tcPr>
          <w:p w:rsidR="00EB2EAE" w:rsidRDefault="00311407">
            <w:r>
              <w:t>Изобразительное искусство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</w:tr>
      <w:tr w:rsidR="00EB2EAE" w:rsidTr="0031203B">
        <w:tc>
          <w:tcPr>
            <w:tcW w:w="2235" w:type="dxa"/>
            <w:vMerge/>
          </w:tcPr>
          <w:p w:rsidR="00EB2EAE" w:rsidRDefault="00EB2EAE"/>
        </w:tc>
        <w:tc>
          <w:tcPr>
            <w:tcW w:w="2126" w:type="dxa"/>
          </w:tcPr>
          <w:p w:rsidR="00EB2EAE" w:rsidRDefault="00311407">
            <w:r>
              <w:t>Музыка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</w:tr>
      <w:tr w:rsidR="00EB2EAE" w:rsidTr="0031203B">
        <w:tc>
          <w:tcPr>
            <w:tcW w:w="2235" w:type="dxa"/>
          </w:tcPr>
          <w:p w:rsidR="00EB2EAE" w:rsidRDefault="00311407">
            <w:r>
              <w:t>Технология</w:t>
            </w:r>
          </w:p>
        </w:tc>
        <w:tc>
          <w:tcPr>
            <w:tcW w:w="2126" w:type="dxa"/>
          </w:tcPr>
          <w:p w:rsidR="00EB2EAE" w:rsidRDefault="00311407">
            <w:r>
              <w:t>Технология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1</w:t>
            </w:r>
          </w:p>
        </w:tc>
      </w:tr>
      <w:tr w:rsidR="00EB2EAE" w:rsidTr="0031203B">
        <w:tc>
          <w:tcPr>
            <w:tcW w:w="2235" w:type="dxa"/>
          </w:tcPr>
          <w:p w:rsidR="00EB2EAE" w:rsidRDefault="00311407">
            <w:r>
              <w:t>Физическая культура</w:t>
            </w:r>
          </w:p>
        </w:tc>
        <w:tc>
          <w:tcPr>
            <w:tcW w:w="2126" w:type="dxa"/>
          </w:tcPr>
          <w:p w:rsidR="00EB2EAE" w:rsidRDefault="00311407">
            <w:r>
              <w:t>Физическая культура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</w:tcPr>
          <w:p w:rsidR="00EB2EAE" w:rsidRDefault="00311407">
            <w:pPr>
              <w:jc w:val="center"/>
            </w:pPr>
            <w:r>
              <w:t>2</w:t>
            </w:r>
          </w:p>
        </w:tc>
      </w:tr>
      <w:tr w:rsidR="00311407" w:rsidTr="0031203B">
        <w:tc>
          <w:tcPr>
            <w:tcW w:w="4361" w:type="dxa"/>
            <w:gridSpan w:val="2"/>
            <w:shd w:val="clear" w:color="auto" w:fill="FFFFFF" w:themeFill="background1"/>
          </w:tcPr>
          <w:p w:rsidR="00EB2EAE" w:rsidRDefault="00311407">
            <w:r>
              <w:t>Итого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24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24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24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24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24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24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24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24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24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24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24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25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25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25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25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25</w:t>
            </w:r>
          </w:p>
        </w:tc>
      </w:tr>
      <w:tr w:rsidR="00EB2EAE" w:rsidTr="0031203B">
        <w:tc>
          <w:tcPr>
            <w:tcW w:w="15932" w:type="dxa"/>
            <w:gridSpan w:val="23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311407" w:rsidTr="0031203B">
        <w:tc>
          <w:tcPr>
            <w:tcW w:w="4361" w:type="dxa"/>
            <w:gridSpan w:val="2"/>
            <w:shd w:val="clear" w:color="auto" w:fill="FFFFFF" w:themeFill="background1"/>
          </w:tcPr>
          <w:p w:rsidR="00EB2EAE" w:rsidRDefault="00311407">
            <w:r>
              <w:rPr>
                <w:b/>
              </w:rPr>
              <w:t>Наименование учебного курса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  <w:tc>
          <w:tcPr>
            <w:tcW w:w="551" w:type="dxa"/>
            <w:shd w:val="clear" w:color="auto" w:fill="FFFFFF" w:themeFill="background1"/>
          </w:tcPr>
          <w:p w:rsidR="00EB2EAE" w:rsidRDefault="00EB2EAE"/>
        </w:tc>
      </w:tr>
      <w:tr w:rsidR="00EB2EAE" w:rsidTr="0031203B">
        <w:tc>
          <w:tcPr>
            <w:tcW w:w="4361" w:type="dxa"/>
            <w:gridSpan w:val="2"/>
            <w:shd w:val="clear" w:color="auto" w:fill="FFFFFF" w:themeFill="background1"/>
          </w:tcPr>
          <w:p w:rsidR="00EB2EAE" w:rsidRDefault="00311407">
            <w:r>
              <w:t>Читаем вместе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</w:tr>
      <w:tr w:rsidR="00EB2EAE" w:rsidTr="0031203B">
        <w:tc>
          <w:tcPr>
            <w:tcW w:w="4361" w:type="dxa"/>
            <w:gridSpan w:val="2"/>
            <w:shd w:val="clear" w:color="auto" w:fill="FFFFFF" w:themeFill="background1"/>
          </w:tcPr>
          <w:p w:rsidR="00EB2EAE" w:rsidRDefault="00311407">
            <w:r>
              <w:t xml:space="preserve">Хореография 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</w:tr>
      <w:tr w:rsidR="00311407" w:rsidTr="0031203B">
        <w:tc>
          <w:tcPr>
            <w:tcW w:w="4361" w:type="dxa"/>
            <w:gridSpan w:val="2"/>
            <w:shd w:val="clear" w:color="auto" w:fill="FFFFFF" w:themeFill="background1"/>
          </w:tcPr>
          <w:p w:rsidR="00EB2EAE" w:rsidRDefault="00311407">
            <w:r>
              <w:t>Итого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1</w:t>
            </w:r>
          </w:p>
        </w:tc>
      </w:tr>
      <w:tr w:rsidR="00311407" w:rsidTr="0031203B">
        <w:tc>
          <w:tcPr>
            <w:tcW w:w="4361" w:type="dxa"/>
            <w:gridSpan w:val="2"/>
            <w:shd w:val="clear" w:color="auto" w:fill="FFFFFF" w:themeFill="background1"/>
          </w:tcPr>
          <w:p w:rsidR="00EB2EAE" w:rsidRDefault="00311407">
            <w:r>
              <w:t>ИТОГО недельная нагрузка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21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  <w:tc>
          <w:tcPr>
            <w:tcW w:w="551" w:type="dxa"/>
            <w:shd w:val="clear" w:color="auto" w:fill="FFFFFF" w:themeFill="background1"/>
          </w:tcPr>
          <w:p w:rsidR="00EB2EAE" w:rsidRDefault="00311407">
            <w:pPr>
              <w:jc w:val="center"/>
            </w:pPr>
            <w:r>
              <w:t>26</w:t>
            </w:r>
          </w:p>
        </w:tc>
      </w:tr>
      <w:tr w:rsidR="00EB2EAE" w:rsidTr="0031203B">
        <w:tc>
          <w:tcPr>
            <w:tcW w:w="4361" w:type="dxa"/>
            <w:gridSpan w:val="2"/>
            <w:shd w:val="clear" w:color="auto" w:fill="FCE3FC"/>
          </w:tcPr>
          <w:p w:rsidR="00EB2EAE" w:rsidRDefault="00311407">
            <w:r>
              <w:lastRenderedPageBreak/>
              <w:t>Количество учебных недель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33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33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33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33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33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34</w:t>
            </w:r>
          </w:p>
        </w:tc>
      </w:tr>
      <w:tr w:rsidR="00EB2EAE" w:rsidTr="0031203B">
        <w:tc>
          <w:tcPr>
            <w:tcW w:w="4361" w:type="dxa"/>
            <w:gridSpan w:val="2"/>
            <w:shd w:val="clear" w:color="auto" w:fill="FCE3FC"/>
          </w:tcPr>
          <w:p w:rsidR="00EB2EAE" w:rsidRDefault="00311407">
            <w:r>
              <w:t>Всего часов в год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693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693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693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693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693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  <w:tc>
          <w:tcPr>
            <w:tcW w:w="551" w:type="dxa"/>
            <w:shd w:val="clear" w:color="auto" w:fill="FCE3FC"/>
          </w:tcPr>
          <w:p w:rsidR="00EB2EAE" w:rsidRDefault="00311407">
            <w:pPr>
              <w:jc w:val="center"/>
            </w:pPr>
            <w:r>
              <w:t>884</w:t>
            </w:r>
          </w:p>
        </w:tc>
      </w:tr>
    </w:tbl>
    <w:p w:rsidR="00EB2EAE" w:rsidRDefault="00311407">
      <w:r>
        <w:br w:type="page"/>
      </w:r>
    </w:p>
    <w:p w:rsidR="00EB2EAE" w:rsidRDefault="00311407">
      <w:r>
        <w:rPr>
          <w:b/>
          <w:sz w:val="32"/>
        </w:rPr>
        <w:lastRenderedPageBreak/>
        <w:t>План внеурочной деятельности (недельный)</w:t>
      </w:r>
    </w:p>
    <w:p w:rsidR="00EB2EAE" w:rsidRDefault="00311407">
      <w:r>
        <w:t>Муниципальное бюджетное общеобразовательное учреждение «Гимназия №52» Приволжского района города Казани</w:t>
      </w:r>
    </w:p>
    <w:tbl>
      <w:tblPr>
        <w:tblStyle w:val="ab"/>
        <w:tblW w:w="0" w:type="auto"/>
        <w:tblLook w:val="04A0"/>
      </w:tblPr>
      <w:tblGrid>
        <w:gridCol w:w="1266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</w:tblGrid>
      <w:tr w:rsidR="00EB2EAE">
        <w:tc>
          <w:tcPr>
            <w:tcW w:w="1266" w:type="dxa"/>
            <w:vMerge w:val="restart"/>
            <w:shd w:val="clear" w:color="auto" w:fill="D9D9D9"/>
          </w:tcPr>
          <w:p w:rsidR="00EB2EAE" w:rsidRDefault="00311407">
            <w:r>
              <w:rPr>
                <w:b/>
              </w:rPr>
              <w:t>Учебные курсы</w:t>
            </w:r>
          </w:p>
          <w:p w:rsidR="00EB2EAE" w:rsidRDefault="00EB2EAE"/>
        </w:tc>
        <w:tc>
          <w:tcPr>
            <w:tcW w:w="13293" w:type="dxa"/>
            <w:gridSpan w:val="21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B2EAE">
        <w:tc>
          <w:tcPr>
            <w:tcW w:w="1266" w:type="dxa"/>
            <w:vMerge/>
          </w:tcPr>
          <w:p w:rsidR="00EB2EAE" w:rsidRDefault="00EB2EAE"/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1г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1д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2г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2д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3д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3е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4в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4г</w:t>
            </w:r>
          </w:p>
        </w:tc>
        <w:tc>
          <w:tcPr>
            <w:tcW w:w="633" w:type="dxa"/>
            <w:shd w:val="clear" w:color="auto" w:fill="D9D9D9"/>
          </w:tcPr>
          <w:p w:rsidR="00EB2EAE" w:rsidRDefault="00311407">
            <w:pPr>
              <w:jc w:val="center"/>
            </w:pPr>
            <w:r>
              <w:rPr>
                <w:b/>
              </w:rPr>
              <w:t>4д</w:t>
            </w:r>
          </w:p>
        </w:tc>
      </w:tr>
      <w:tr w:rsidR="00EB2EAE">
        <w:tc>
          <w:tcPr>
            <w:tcW w:w="1266" w:type="dxa"/>
          </w:tcPr>
          <w:p w:rsidR="00EB2EAE" w:rsidRDefault="00311407">
            <w:r>
              <w:t>Разговоры о важном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</w:tr>
      <w:tr w:rsidR="00EB2EAE">
        <w:tc>
          <w:tcPr>
            <w:tcW w:w="1266" w:type="dxa"/>
          </w:tcPr>
          <w:p w:rsidR="00EB2EAE" w:rsidRDefault="00311407">
            <w:r>
              <w:t>Экономика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</w:tr>
      <w:tr w:rsidR="00EB2EAE">
        <w:tc>
          <w:tcPr>
            <w:tcW w:w="1266" w:type="dxa"/>
          </w:tcPr>
          <w:p w:rsidR="00EB2EAE" w:rsidRDefault="00311407">
            <w:r>
              <w:t>Мир профессий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</w:tr>
      <w:tr w:rsidR="00EB2EAE">
        <w:tc>
          <w:tcPr>
            <w:tcW w:w="1266" w:type="dxa"/>
          </w:tcPr>
          <w:p w:rsidR="00EB2EAE" w:rsidRDefault="00311407">
            <w:r>
              <w:t>Учусь создавать проект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</w:tr>
      <w:tr w:rsidR="00EB2EAE">
        <w:tc>
          <w:tcPr>
            <w:tcW w:w="1266" w:type="dxa"/>
          </w:tcPr>
          <w:p w:rsidR="00EB2EAE" w:rsidRDefault="00311407">
            <w:r>
              <w:t>Театр глазами детей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0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</w:tr>
      <w:tr w:rsidR="00EB2EAE">
        <w:tc>
          <w:tcPr>
            <w:tcW w:w="1266" w:type="dxa"/>
          </w:tcPr>
          <w:p w:rsidR="00EB2EAE" w:rsidRDefault="00311407">
            <w:r>
              <w:t>Если хочешь быть здоров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  <w:tc>
          <w:tcPr>
            <w:tcW w:w="633" w:type="dxa"/>
          </w:tcPr>
          <w:p w:rsidR="00EB2EAE" w:rsidRDefault="00311407">
            <w:pPr>
              <w:jc w:val="center"/>
            </w:pPr>
            <w:r>
              <w:t>1</w:t>
            </w:r>
          </w:p>
        </w:tc>
      </w:tr>
      <w:tr w:rsidR="00EB2EAE">
        <w:tc>
          <w:tcPr>
            <w:tcW w:w="1266" w:type="dxa"/>
            <w:shd w:val="clear" w:color="auto" w:fill="00FF00"/>
          </w:tcPr>
          <w:p w:rsidR="00EB2EAE" w:rsidRDefault="00311407">
            <w:r>
              <w:t>ИТОГО недельная нагрузка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5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  <w:tc>
          <w:tcPr>
            <w:tcW w:w="633" w:type="dxa"/>
            <w:shd w:val="clear" w:color="auto" w:fill="00FF00"/>
          </w:tcPr>
          <w:p w:rsidR="00EB2EAE" w:rsidRDefault="00311407">
            <w:pPr>
              <w:jc w:val="center"/>
            </w:pPr>
            <w:r>
              <w:t>6</w:t>
            </w:r>
          </w:p>
        </w:tc>
      </w:tr>
    </w:tbl>
    <w:p w:rsidR="00311407" w:rsidRDefault="00311407"/>
    <w:sectPr w:rsidR="00311407" w:rsidSect="00311407">
      <w:pgSz w:w="16820" w:h="11900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D083E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D5206"/>
    <w:rsid w:val="00217E91"/>
    <w:rsid w:val="00226645"/>
    <w:rsid w:val="00270402"/>
    <w:rsid w:val="002A12FF"/>
    <w:rsid w:val="002A5D25"/>
    <w:rsid w:val="002E245D"/>
    <w:rsid w:val="0030678A"/>
    <w:rsid w:val="0031079C"/>
    <w:rsid w:val="00311407"/>
    <w:rsid w:val="0031203B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04E5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2C9C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D7E9F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4146A"/>
    <w:rsid w:val="00D52398"/>
    <w:rsid w:val="00D8488E"/>
    <w:rsid w:val="00D96741"/>
    <w:rsid w:val="00DB1508"/>
    <w:rsid w:val="00DD668F"/>
    <w:rsid w:val="00DE00FB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B2EAE"/>
    <w:rsid w:val="00EE0C26"/>
    <w:rsid w:val="00F22BB1"/>
    <w:rsid w:val="00F23C59"/>
    <w:rsid w:val="00F35982"/>
    <w:rsid w:val="00F41C65"/>
    <w:rsid w:val="00F45977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1283</Words>
  <Characters>7315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2023-10-14T10:36:00Z</cp:lastPrinted>
  <dcterms:created xsi:type="dcterms:W3CDTF">2023-09-28T06:36:00Z</dcterms:created>
  <dcterms:modified xsi:type="dcterms:W3CDTF">2023-10-14T10:45:00Z</dcterms:modified>
</cp:coreProperties>
</file>